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C6E" w:rsidRDefault="00B347A4" w:rsidP="00970596">
      <w:pPr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364C6E">
        <w:rPr>
          <w:rFonts w:ascii="Times New Roman" w:eastAsia="Calibri" w:hAnsi="Times New Roman"/>
          <w:b/>
          <w:bCs/>
          <w:sz w:val="28"/>
          <w:szCs w:val="28"/>
        </w:rPr>
        <w:t>COMPUTERIZED VCR MULTI FUEL ENGINE WITH ACCESSORIES:</w:t>
      </w:r>
    </w:p>
    <w:p w:rsidR="0012279D" w:rsidRPr="00364C6E" w:rsidRDefault="0012279D" w:rsidP="00970596">
      <w:pPr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364C6E">
        <w:rPr>
          <w:rFonts w:ascii="Times New Roman" w:eastAsia="Calibri" w:hAnsi="Times New Roman"/>
          <w:b/>
          <w:bCs/>
          <w:sz w:val="28"/>
          <w:szCs w:val="28"/>
          <w:u w:val="single"/>
        </w:rPr>
        <w:t>Technical Specifications:</w:t>
      </w:r>
    </w:p>
    <w:tbl>
      <w:tblPr>
        <w:tblStyle w:val="TableGrid"/>
        <w:tblW w:w="9726" w:type="dxa"/>
        <w:jc w:val="center"/>
        <w:tblInd w:w="-151" w:type="dxa"/>
        <w:tblLook w:val="04A0"/>
      </w:tblPr>
      <w:tblGrid>
        <w:gridCol w:w="2102"/>
        <w:gridCol w:w="7624"/>
      </w:tblGrid>
      <w:tr w:rsidR="0012279D" w:rsidRPr="00364C6E" w:rsidTr="00B745F8">
        <w:trPr>
          <w:jc w:val="center"/>
        </w:trPr>
        <w:tc>
          <w:tcPr>
            <w:tcW w:w="2102" w:type="dxa"/>
          </w:tcPr>
          <w:p w:rsidR="0012279D" w:rsidRPr="00B04705" w:rsidRDefault="0012279D" w:rsidP="00364C6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705">
              <w:rPr>
                <w:rFonts w:ascii="Times New Roman" w:hAnsi="Times New Roman"/>
                <w:b/>
                <w:bCs/>
                <w:sz w:val="24"/>
                <w:szCs w:val="24"/>
              </w:rPr>
              <w:t>Engine:</w:t>
            </w:r>
          </w:p>
        </w:tc>
        <w:tc>
          <w:tcPr>
            <w:tcW w:w="7624" w:type="dxa"/>
          </w:tcPr>
          <w:p w:rsidR="0012279D" w:rsidRPr="00364C6E" w:rsidRDefault="0012279D" w:rsidP="00EE0041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C6E">
              <w:rPr>
                <w:rFonts w:ascii="Times New Roman" w:hAnsi="Times New Roman"/>
                <w:sz w:val="24"/>
                <w:szCs w:val="24"/>
              </w:rPr>
              <w:t>Single cylinder, 4 stroke, (Computerized) VCR Engine</w:t>
            </w:r>
          </w:p>
        </w:tc>
      </w:tr>
      <w:tr w:rsidR="0012279D" w:rsidRPr="00364C6E" w:rsidTr="00B745F8">
        <w:trPr>
          <w:jc w:val="center"/>
        </w:trPr>
        <w:tc>
          <w:tcPr>
            <w:tcW w:w="2102" w:type="dxa"/>
          </w:tcPr>
          <w:p w:rsidR="0012279D" w:rsidRPr="00B04705" w:rsidRDefault="00EE0041" w:rsidP="00364C6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705">
              <w:rPr>
                <w:rFonts w:ascii="Times New Roman" w:hAnsi="Times New Roman"/>
                <w:b/>
                <w:bCs/>
                <w:sz w:val="24"/>
                <w:szCs w:val="24"/>
              </w:rPr>
              <w:t>C</w:t>
            </w:r>
            <w:r w:rsidR="0012279D" w:rsidRPr="00B04705">
              <w:rPr>
                <w:rFonts w:ascii="Times New Roman" w:hAnsi="Times New Roman"/>
                <w:b/>
                <w:bCs/>
                <w:sz w:val="24"/>
                <w:szCs w:val="24"/>
              </w:rPr>
              <w:t>ooling</w:t>
            </w:r>
            <w:r w:rsidR="00D9380C" w:rsidRPr="00B04705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624" w:type="dxa"/>
          </w:tcPr>
          <w:p w:rsidR="0012279D" w:rsidRPr="00364C6E" w:rsidRDefault="0012279D" w:rsidP="00364C6E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C6E">
              <w:rPr>
                <w:rFonts w:ascii="Times New Roman" w:hAnsi="Times New Roman"/>
                <w:sz w:val="24"/>
                <w:szCs w:val="24"/>
              </w:rPr>
              <w:t xml:space="preserve">Water cooled </w:t>
            </w:r>
          </w:p>
        </w:tc>
      </w:tr>
      <w:tr w:rsidR="0012279D" w:rsidRPr="00364C6E" w:rsidTr="00B745F8">
        <w:trPr>
          <w:jc w:val="center"/>
        </w:trPr>
        <w:tc>
          <w:tcPr>
            <w:tcW w:w="2102" w:type="dxa"/>
          </w:tcPr>
          <w:p w:rsidR="0012279D" w:rsidRPr="00B04705" w:rsidRDefault="0012279D" w:rsidP="00364C6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705">
              <w:rPr>
                <w:rFonts w:ascii="Times New Roman" w:hAnsi="Times New Roman"/>
                <w:b/>
                <w:bCs/>
                <w:sz w:val="24"/>
                <w:szCs w:val="24"/>
              </w:rPr>
              <w:t>Power:</w:t>
            </w:r>
          </w:p>
        </w:tc>
        <w:tc>
          <w:tcPr>
            <w:tcW w:w="7624" w:type="dxa"/>
          </w:tcPr>
          <w:p w:rsidR="0012279D" w:rsidRPr="00364C6E" w:rsidRDefault="00B04705" w:rsidP="00B04705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Diesel: (</w:t>
            </w:r>
            <w:r w:rsidR="0012279D" w:rsidRPr="00364C6E">
              <w:rPr>
                <w:rFonts w:ascii="Times New Roman" w:hAnsi="Times New Roman"/>
                <w:sz w:val="24"/>
                <w:szCs w:val="24"/>
              </w:rPr>
              <w:t>3.5 kW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="0012279D" w:rsidRPr="00364C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Petrol: (4.5 kW)</w:t>
            </w:r>
          </w:p>
        </w:tc>
      </w:tr>
      <w:tr w:rsidR="0012279D" w:rsidRPr="00364C6E" w:rsidTr="00B745F8">
        <w:trPr>
          <w:jc w:val="center"/>
        </w:trPr>
        <w:tc>
          <w:tcPr>
            <w:tcW w:w="2102" w:type="dxa"/>
          </w:tcPr>
          <w:p w:rsidR="0012279D" w:rsidRPr="00B04705" w:rsidRDefault="00FB68BF" w:rsidP="00364C6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7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Rated </w:t>
            </w:r>
            <w:r w:rsidR="0012279D" w:rsidRPr="00B04705">
              <w:rPr>
                <w:rFonts w:ascii="Times New Roman" w:hAnsi="Times New Roman"/>
                <w:b/>
                <w:bCs/>
                <w:sz w:val="24"/>
                <w:szCs w:val="24"/>
              </w:rPr>
              <w:t>Speed:</w:t>
            </w:r>
          </w:p>
        </w:tc>
        <w:tc>
          <w:tcPr>
            <w:tcW w:w="7624" w:type="dxa"/>
          </w:tcPr>
          <w:p w:rsidR="0012279D" w:rsidRPr="00364C6E" w:rsidRDefault="0012279D" w:rsidP="00364C6E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C6E">
              <w:rPr>
                <w:rFonts w:ascii="Times New Roman" w:hAnsi="Times New Roman"/>
                <w:sz w:val="24"/>
                <w:szCs w:val="24"/>
              </w:rPr>
              <w:t>1</w:t>
            </w:r>
            <w:r w:rsidR="00B347A4" w:rsidRPr="00364C6E">
              <w:rPr>
                <w:rFonts w:ascii="Times New Roman" w:hAnsi="Times New Roman"/>
                <w:sz w:val="24"/>
                <w:szCs w:val="24"/>
              </w:rPr>
              <w:t>6</w:t>
            </w:r>
            <w:r w:rsidRPr="00364C6E">
              <w:rPr>
                <w:rFonts w:ascii="Times New Roman" w:hAnsi="Times New Roman"/>
                <w:sz w:val="24"/>
                <w:szCs w:val="24"/>
              </w:rPr>
              <w:t>00</w:t>
            </w:r>
            <w:r w:rsidR="00B347A4" w:rsidRPr="00364C6E">
              <w:rPr>
                <w:rFonts w:ascii="Times New Roman" w:hAnsi="Times New Roman"/>
                <w:sz w:val="24"/>
                <w:szCs w:val="24"/>
              </w:rPr>
              <w:t>-1800</w:t>
            </w:r>
            <w:r w:rsidRPr="00364C6E">
              <w:rPr>
                <w:rFonts w:ascii="Times New Roman" w:hAnsi="Times New Roman"/>
                <w:sz w:val="24"/>
                <w:szCs w:val="24"/>
              </w:rPr>
              <w:t xml:space="preserve"> rpm</w:t>
            </w:r>
          </w:p>
        </w:tc>
      </w:tr>
      <w:tr w:rsidR="0012279D" w:rsidRPr="00364C6E" w:rsidTr="00B745F8">
        <w:trPr>
          <w:jc w:val="center"/>
        </w:trPr>
        <w:tc>
          <w:tcPr>
            <w:tcW w:w="2102" w:type="dxa"/>
          </w:tcPr>
          <w:p w:rsidR="0012279D" w:rsidRPr="00B04705" w:rsidRDefault="0012279D" w:rsidP="00364C6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705">
              <w:rPr>
                <w:rFonts w:ascii="Times New Roman" w:hAnsi="Times New Roman"/>
                <w:b/>
                <w:bCs/>
                <w:sz w:val="24"/>
                <w:szCs w:val="24"/>
              </w:rPr>
              <w:t>Bore:</w:t>
            </w:r>
          </w:p>
        </w:tc>
        <w:tc>
          <w:tcPr>
            <w:tcW w:w="7624" w:type="dxa"/>
          </w:tcPr>
          <w:p w:rsidR="0012279D" w:rsidRPr="00364C6E" w:rsidRDefault="00FB68BF" w:rsidP="00364C6E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C6E">
              <w:rPr>
                <w:rFonts w:ascii="Times New Roman" w:hAnsi="Times New Roman"/>
                <w:sz w:val="24"/>
                <w:szCs w:val="24"/>
              </w:rPr>
              <w:t>87.5 mm</w:t>
            </w:r>
          </w:p>
        </w:tc>
      </w:tr>
      <w:tr w:rsidR="0012279D" w:rsidRPr="00364C6E" w:rsidTr="00B745F8">
        <w:trPr>
          <w:jc w:val="center"/>
        </w:trPr>
        <w:tc>
          <w:tcPr>
            <w:tcW w:w="2102" w:type="dxa"/>
          </w:tcPr>
          <w:p w:rsidR="0012279D" w:rsidRPr="00B04705" w:rsidRDefault="0012279D" w:rsidP="00364C6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7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Stroke: </w:t>
            </w:r>
          </w:p>
        </w:tc>
        <w:tc>
          <w:tcPr>
            <w:tcW w:w="7624" w:type="dxa"/>
          </w:tcPr>
          <w:p w:rsidR="0012279D" w:rsidRPr="00364C6E" w:rsidRDefault="00FB68BF" w:rsidP="00364C6E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C6E">
              <w:rPr>
                <w:rFonts w:ascii="Times New Roman" w:hAnsi="Times New Roman"/>
                <w:sz w:val="24"/>
                <w:szCs w:val="24"/>
              </w:rPr>
              <w:t>110 mm</w:t>
            </w:r>
          </w:p>
        </w:tc>
      </w:tr>
      <w:tr w:rsidR="00B347A4" w:rsidRPr="00364C6E" w:rsidTr="00B745F8">
        <w:trPr>
          <w:jc w:val="center"/>
        </w:trPr>
        <w:tc>
          <w:tcPr>
            <w:tcW w:w="2102" w:type="dxa"/>
          </w:tcPr>
          <w:p w:rsidR="00B347A4" w:rsidRPr="00B04705" w:rsidRDefault="00EE0041" w:rsidP="00EE0041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7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Swept </w:t>
            </w:r>
            <w:r w:rsidR="00B347A4" w:rsidRPr="00B04705">
              <w:rPr>
                <w:rFonts w:ascii="Times New Roman" w:hAnsi="Times New Roman"/>
                <w:b/>
                <w:bCs/>
                <w:sz w:val="24"/>
                <w:szCs w:val="24"/>
              </w:rPr>
              <w:t>Volume:</w:t>
            </w:r>
          </w:p>
        </w:tc>
        <w:tc>
          <w:tcPr>
            <w:tcW w:w="7624" w:type="dxa"/>
          </w:tcPr>
          <w:p w:rsidR="00B347A4" w:rsidRPr="00364C6E" w:rsidRDefault="00B347A4" w:rsidP="00364C6E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C6E">
              <w:rPr>
                <w:rFonts w:ascii="Times New Roman" w:hAnsi="Times New Roman"/>
                <w:sz w:val="24"/>
                <w:szCs w:val="24"/>
              </w:rPr>
              <w:t>661 cc</w:t>
            </w:r>
          </w:p>
        </w:tc>
      </w:tr>
      <w:tr w:rsidR="00B347A4" w:rsidRPr="00364C6E" w:rsidTr="00B745F8">
        <w:trPr>
          <w:jc w:val="center"/>
        </w:trPr>
        <w:tc>
          <w:tcPr>
            <w:tcW w:w="2102" w:type="dxa"/>
          </w:tcPr>
          <w:p w:rsidR="00B347A4" w:rsidRPr="00B04705" w:rsidRDefault="00EE0041" w:rsidP="00364C6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7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Engine </w:t>
            </w:r>
            <w:r w:rsidR="00B347A4" w:rsidRPr="00B04705">
              <w:rPr>
                <w:rFonts w:ascii="Times New Roman" w:hAnsi="Times New Roman"/>
                <w:b/>
                <w:bCs/>
                <w:sz w:val="24"/>
                <w:szCs w:val="24"/>
              </w:rPr>
              <w:t>Start:</w:t>
            </w:r>
          </w:p>
        </w:tc>
        <w:tc>
          <w:tcPr>
            <w:tcW w:w="7624" w:type="dxa"/>
          </w:tcPr>
          <w:p w:rsidR="00B347A4" w:rsidRPr="00364C6E" w:rsidRDefault="00B347A4" w:rsidP="00364C6E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C6E">
              <w:rPr>
                <w:rFonts w:ascii="Times New Roman" w:hAnsi="Times New Roman"/>
                <w:sz w:val="24"/>
                <w:szCs w:val="24"/>
              </w:rPr>
              <w:t>Electric Start with Battery &amp; Alternator for charging the battery</w:t>
            </w:r>
          </w:p>
        </w:tc>
      </w:tr>
      <w:tr w:rsidR="0012279D" w:rsidRPr="00364C6E" w:rsidTr="00B745F8">
        <w:trPr>
          <w:jc w:val="center"/>
        </w:trPr>
        <w:tc>
          <w:tcPr>
            <w:tcW w:w="2102" w:type="dxa"/>
          </w:tcPr>
          <w:p w:rsidR="0012279D" w:rsidRPr="00B04705" w:rsidRDefault="0012279D" w:rsidP="00EE0041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705">
              <w:rPr>
                <w:rFonts w:ascii="Times New Roman" w:hAnsi="Times New Roman"/>
                <w:b/>
                <w:bCs/>
                <w:sz w:val="24"/>
                <w:szCs w:val="24"/>
              </w:rPr>
              <w:t>C</w:t>
            </w:r>
            <w:r w:rsidR="00EE0041" w:rsidRPr="00B047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ompression Ratio </w:t>
            </w:r>
            <w:r w:rsidR="002C360F" w:rsidRPr="00B04705">
              <w:rPr>
                <w:rFonts w:ascii="Times New Roman" w:hAnsi="Times New Roman"/>
                <w:b/>
                <w:bCs/>
                <w:sz w:val="24"/>
                <w:szCs w:val="24"/>
              </w:rPr>
              <w:t>for Diesel mode:</w:t>
            </w:r>
          </w:p>
        </w:tc>
        <w:tc>
          <w:tcPr>
            <w:tcW w:w="7624" w:type="dxa"/>
          </w:tcPr>
          <w:p w:rsidR="0012279D" w:rsidRPr="00364C6E" w:rsidRDefault="00FB68BF" w:rsidP="00364C6E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C6E">
              <w:rPr>
                <w:rFonts w:ascii="Times New Roman" w:hAnsi="Times New Roman"/>
                <w:sz w:val="24"/>
                <w:szCs w:val="24"/>
              </w:rPr>
              <w:t>12:1 to 18:1</w:t>
            </w:r>
          </w:p>
        </w:tc>
      </w:tr>
      <w:tr w:rsidR="002C360F" w:rsidRPr="00364C6E" w:rsidTr="00B745F8">
        <w:trPr>
          <w:jc w:val="center"/>
        </w:trPr>
        <w:tc>
          <w:tcPr>
            <w:tcW w:w="2102" w:type="dxa"/>
          </w:tcPr>
          <w:p w:rsidR="002C360F" w:rsidRPr="00B04705" w:rsidRDefault="00EE0041" w:rsidP="00EE0041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7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Compression Ratio </w:t>
            </w:r>
            <w:r w:rsidR="002C360F" w:rsidRPr="00B04705">
              <w:rPr>
                <w:rFonts w:ascii="Times New Roman" w:hAnsi="Times New Roman"/>
                <w:b/>
                <w:bCs/>
                <w:sz w:val="24"/>
                <w:szCs w:val="24"/>
              </w:rPr>
              <w:t>for petrol Mode:</w:t>
            </w:r>
          </w:p>
        </w:tc>
        <w:tc>
          <w:tcPr>
            <w:tcW w:w="7624" w:type="dxa"/>
          </w:tcPr>
          <w:p w:rsidR="002C360F" w:rsidRPr="00364C6E" w:rsidRDefault="002C360F" w:rsidP="00364C6E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C6E">
              <w:rPr>
                <w:rFonts w:ascii="Times New Roman" w:hAnsi="Times New Roman"/>
                <w:sz w:val="24"/>
                <w:szCs w:val="24"/>
              </w:rPr>
              <w:t>6:1 to 10:1</w:t>
            </w:r>
          </w:p>
        </w:tc>
      </w:tr>
      <w:tr w:rsidR="002C360F" w:rsidRPr="00364C6E" w:rsidTr="00B745F8">
        <w:trPr>
          <w:jc w:val="center"/>
        </w:trPr>
        <w:tc>
          <w:tcPr>
            <w:tcW w:w="2102" w:type="dxa"/>
          </w:tcPr>
          <w:p w:rsidR="002C360F" w:rsidRPr="00B04705" w:rsidRDefault="002C360F" w:rsidP="00364C6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705">
              <w:rPr>
                <w:rFonts w:ascii="Times New Roman" w:hAnsi="Times New Roman"/>
                <w:b/>
                <w:bCs/>
                <w:sz w:val="24"/>
                <w:szCs w:val="24"/>
              </w:rPr>
              <w:t>Diesel mode:</w:t>
            </w:r>
          </w:p>
        </w:tc>
        <w:tc>
          <w:tcPr>
            <w:tcW w:w="7624" w:type="dxa"/>
          </w:tcPr>
          <w:p w:rsidR="002C360F" w:rsidRPr="00364C6E" w:rsidRDefault="00B04705" w:rsidP="00364C6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 k</w:t>
            </w:r>
            <w:r w:rsidR="002C360F" w:rsidRPr="00364C6E">
              <w:rPr>
                <w:rFonts w:ascii="Times New Roman" w:hAnsi="Times New Roman"/>
                <w:sz w:val="24"/>
                <w:szCs w:val="24"/>
              </w:rPr>
              <w:t>W, 1600 - 1800 rpm, CR range 12-18. Injection variation:0- 25˚ BTDC</w:t>
            </w:r>
          </w:p>
        </w:tc>
      </w:tr>
      <w:tr w:rsidR="002C360F" w:rsidRPr="00364C6E" w:rsidTr="00B745F8">
        <w:trPr>
          <w:jc w:val="center"/>
        </w:trPr>
        <w:tc>
          <w:tcPr>
            <w:tcW w:w="2102" w:type="dxa"/>
          </w:tcPr>
          <w:p w:rsidR="002C360F" w:rsidRPr="00B04705" w:rsidRDefault="002C360F" w:rsidP="00364C6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705">
              <w:rPr>
                <w:rFonts w:ascii="Times New Roman" w:hAnsi="Times New Roman"/>
                <w:b/>
                <w:bCs/>
                <w:sz w:val="24"/>
                <w:szCs w:val="24"/>
              </w:rPr>
              <w:t>Petrol mode:</w:t>
            </w:r>
          </w:p>
        </w:tc>
        <w:tc>
          <w:tcPr>
            <w:tcW w:w="7624" w:type="dxa"/>
          </w:tcPr>
          <w:p w:rsidR="002C360F" w:rsidRPr="00364C6E" w:rsidRDefault="00B04705" w:rsidP="00364C6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 k</w:t>
            </w:r>
            <w:r w:rsidR="002C360F" w:rsidRPr="00364C6E">
              <w:rPr>
                <w:rFonts w:ascii="Times New Roman" w:hAnsi="Times New Roman"/>
                <w:sz w:val="24"/>
                <w:szCs w:val="24"/>
              </w:rPr>
              <w:t>W@ 1800 rpm, Speed range 1000-1800 rpm, CR range 6-10</w:t>
            </w:r>
          </w:p>
        </w:tc>
      </w:tr>
      <w:tr w:rsidR="002C360F" w:rsidRPr="00364C6E" w:rsidTr="00B745F8">
        <w:trPr>
          <w:jc w:val="center"/>
        </w:trPr>
        <w:tc>
          <w:tcPr>
            <w:tcW w:w="2102" w:type="dxa"/>
          </w:tcPr>
          <w:p w:rsidR="002C360F" w:rsidRPr="00B04705" w:rsidRDefault="002C360F" w:rsidP="00364C6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7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Dynamometer:  </w:t>
            </w:r>
          </w:p>
        </w:tc>
        <w:tc>
          <w:tcPr>
            <w:tcW w:w="7624" w:type="dxa"/>
          </w:tcPr>
          <w:p w:rsidR="002C360F" w:rsidRPr="00364C6E" w:rsidRDefault="00B02A2C" w:rsidP="00364C6E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64C6E">
              <w:rPr>
                <w:rFonts w:ascii="Times New Roman" w:hAnsi="Times New Roman"/>
                <w:sz w:val="24"/>
                <w:szCs w:val="24"/>
              </w:rPr>
              <w:t>Swinging Field Eddy current dynamometer, Water cooled, Capacity 7.5 kW with electronic controller</w:t>
            </w:r>
          </w:p>
        </w:tc>
      </w:tr>
      <w:tr w:rsidR="002C360F" w:rsidRPr="00364C6E" w:rsidTr="00B745F8">
        <w:trPr>
          <w:jc w:val="center"/>
        </w:trPr>
        <w:tc>
          <w:tcPr>
            <w:tcW w:w="2102" w:type="dxa"/>
          </w:tcPr>
          <w:p w:rsidR="002C360F" w:rsidRPr="00B04705" w:rsidRDefault="002C360F" w:rsidP="00364C6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705">
              <w:rPr>
                <w:rFonts w:ascii="Times New Roman" w:hAnsi="Times New Roman"/>
                <w:b/>
                <w:bCs/>
                <w:sz w:val="24"/>
                <w:szCs w:val="24"/>
              </w:rPr>
              <w:t>Propeller shaft:</w:t>
            </w:r>
          </w:p>
        </w:tc>
        <w:tc>
          <w:tcPr>
            <w:tcW w:w="7624" w:type="dxa"/>
          </w:tcPr>
          <w:p w:rsidR="002C360F" w:rsidRPr="00364C6E" w:rsidRDefault="002C360F" w:rsidP="00364C6E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C6E">
              <w:rPr>
                <w:rFonts w:ascii="Times New Roman" w:hAnsi="Times New Roman"/>
                <w:sz w:val="24"/>
                <w:szCs w:val="24"/>
              </w:rPr>
              <w:t>With universal joints</w:t>
            </w:r>
          </w:p>
        </w:tc>
      </w:tr>
      <w:tr w:rsidR="002C360F" w:rsidRPr="00364C6E" w:rsidTr="00B745F8">
        <w:trPr>
          <w:jc w:val="center"/>
        </w:trPr>
        <w:tc>
          <w:tcPr>
            <w:tcW w:w="2102" w:type="dxa"/>
          </w:tcPr>
          <w:p w:rsidR="002C360F" w:rsidRPr="00B04705" w:rsidRDefault="002C360F" w:rsidP="00364C6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705">
              <w:rPr>
                <w:rFonts w:ascii="Times New Roman" w:hAnsi="Times New Roman"/>
                <w:b/>
                <w:bCs/>
                <w:sz w:val="24"/>
                <w:szCs w:val="24"/>
              </w:rPr>
              <w:t>Air box:</w:t>
            </w:r>
          </w:p>
        </w:tc>
        <w:tc>
          <w:tcPr>
            <w:tcW w:w="7624" w:type="dxa"/>
          </w:tcPr>
          <w:p w:rsidR="002C360F" w:rsidRPr="00364C6E" w:rsidRDefault="002C360F" w:rsidP="00364C6E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C6E">
              <w:rPr>
                <w:rFonts w:ascii="Times New Roman" w:hAnsi="Times New Roman"/>
                <w:sz w:val="24"/>
                <w:szCs w:val="24"/>
              </w:rPr>
              <w:t>M.S fabricated with orifice meter and manometer</w:t>
            </w:r>
          </w:p>
        </w:tc>
      </w:tr>
      <w:tr w:rsidR="002C360F" w:rsidRPr="00364C6E" w:rsidTr="00B745F8">
        <w:trPr>
          <w:jc w:val="center"/>
        </w:trPr>
        <w:tc>
          <w:tcPr>
            <w:tcW w:w="2102" w:type="dxa"/>
          </w:tcPr>
          <w:p w:rsidR="002C360F" w:rsidRPr="00B04705" w:rsidRDefault="002C360F" w:rsidP="00364C6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705">
              <w:rPr>
                <w:rFonts w:ascii="Times New Roman" w:hAnsi="Times New Roman"/>
                <w:b/>
                <w:bCs/>
                <w:sz w:val="24"/>
                <w:szCs w:val="24"/>
              </w:rPr>
              <w:t>Fuel tank:</w:t>
            </w:r>
          </w:p>
        </w:tc>
        <w:tc>
          <w:tcPr>
            <w:tcW w:w="7624" w:type="dxa"/>
          </w:tcPr>
          <w:p w:rsidR="002C360F" w:rsidRPr="00364C6E" w:rsidRDefault="00B02A2C" w:rsidP="00EE0041">
            <w:pPr>
              <w:pStyle w:val="NoSpacing"/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64C6E">
              <w:rPr>
                <w:rFonts w:ascii="Times New Roman" w:hAnsi="Times New Roman"/>
                <w:sz w:val="24"/>
                <w:szCs w:val="24"/>
              </w:rPr>
              <w:t xml:space="preserve">Capacity 10 lit, Type: Duel compartment, for </w:t>
            </w:r>
            <w:r w:rsidR="00EE0041">
              <w:rPr>
                <w:rFonts w:ascii="Times New Roman" w:hAnsi="Times New Roman"/>
                <w:sz w:val="24"/>
                <w:szCs w:val="24"/>
              </w:rPr>
              <w:t>Petrol &amp; D</w:t>
            </w:r>
            <w:r w:rsidRPr="00364C6E">
              <w:rPr>
                <w:rFonts w:ascii="Times New Roman" w:hAnsi="Times New Roman"/>
                <w:sz w:val="24"/>
                <w:szCs w:val="24"/>
              </w:rPr>
              <w:t>iesel</w:t>
            </w:r>
          </w:p>
        </w:tc>
      </w:tr>
      <w:tr w:rsidR="00B02A2C" w:rsidRPr="00364C6E" w:rsidTr="00B745F8">
        <w:trPr>
          <w:jc w:val="center"/>
        </w:trPr>
        <w:tc>
          <w:tcPr>
            <w:tcW w:w="2102" w:type="dxa"/>
          </w:tcPr>
          <w:p w:rsidR="00B02A2C" w:rsidRPr="00B04705" w:rsidRDefault="00B02A2C" w:rsidP="00364C6E">
            <w:pPr>
              <w:pStyle w:val="NoSpacing"/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7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Exhaust Gas Calorimeter: </w:t>
            </w:r>
          </w:p>
        </w:tc>
        <w:tc>
          <w:tcPr>
            <w:tcW w:w="7624" w:type="dxa"/>
          </w:tcPr>
          <w:p w:rsidR="00B02A2C" w:rsidRPr="00364C6E" w:rsidRDefault="00B02A2C" w:rsidP="00364C6E">
            <w:pPr>
              <w:pStyle w:val="NoSpacing"/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64C6E">
              <w:rPr>
                <w:rFonts w:ascii="Times New Roman" w:hAnsi="Times New Roman"/>
                <w:sz w:val="24"/>
                <w:szCs w:val="24"/>
              </w:rPr>
              <w:t>Pipe in Pipe Type</w:t>
            </w:r>
          </w:p>
        </w:tc>
      </w:tr>
      <w:tr w:rsidR="00364C6E" w:rsidRPr="00364C6E" w:rsidTr="00B745F8">
        <w:trPr>
          <w:jc w:val="center"/>
        </w:trPr>
        <w:tc>
          <w:tcPr>
            <w:tcW w:w="2102" w:type="dxa"/>
          </w:tcPr>
          <w:p w:rsidR="00364C6E" w:rsidRPr="00B04705" w:rsidRDefault="00364C6E" w:rsidP="00364C6E">
            <w:pPr>
              <w:pStyle w:val="NoSpacing"/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705">
              <w:rPr>
                <w:rFonts w:ascii="Times New Roman" w:hAnsi="Times New Roman"/>
                <w:b/>
                <w:bCs/>
                <w:sz w:val="24"/>
                <w:szCs w:val="24"/>
              </w:rPr>
              <w:t>Combustion Pressure Sensor:</w:t>
            </w:r>
          </w:p>
        </w:tc>
        <w:tc>
          <w:tcPr>
            <w:tcW w:w="7624" w:type="dxa"/>
          </w:tcPr>
          <w:p w:rsidR="00364C6E" w:rsidRPr="00364C6E" w:rsidRDefault="00364C6E" w:rsidP="00364C6E">
            <w:pPr>
              <w:pStyle w:val="NoSpacing"/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4C6E">
              <w:rPr>
                <w:rFonts w:ascii="Times New Roman" w:hAnsi="Times New Roman"/>
                <w:sz w:val="24"/>
                <w:szCs w:val="24"/>
              </w:rPr>
              <w:t>Piezo</w:t>
            </w:r>
            <w:proofErr w:type="spellEnd"/>
            <w:r w:rsidRPr="00364C6E">
              <w:rPr>
                <w:rFonts w:ascii="Times New Roman" w:hAnsi="Times New Roman"/>
                <w:sz w:val="24"/>
                <w:szCs w:val="24"/>
              </w:rPr>
              <w:t xml:space="preserve"> sensor,</w:t>
            </w:r>
            <w:r w:rsidR="007B24AB">
              <w:rPr>
                <w:rFonts w:ascii="Times New Roman" w:hAnsi="Times New Roman"/>
                <w:sz w:val="24"/>
                <w:szCs w:val="24"/>
              </w:rPr>
              <w:t xml:space="preserve"> Range 100 b</w:t>
            </w:r>
            <w:r w:rsidRPr="00364C6E">
              <w:rPr>
                <w:rFonts w:ascii="Times New Roman" w:hAnsi="Times New Roman"/>
                <w:sz w:val="24"/>
                <w:szCs w:val="24"/>
              </w:rPr>
              <w:t>ar with low noise cable (Make PCB or equivalent imported)</w:t>
            </w:r>
          </w:p>
        </w:tc>
      </w:tr>
      <w:tr w:rsidR="00364C6E" w:rsidRPr="00364C6E" w:rsidTr="00B745F8">
        <w:trPr>
          <w:jc w:val="center"/>
        </w:trPr>
        <w:tc>
          <w:tcPr>
            <w:tcW w:w="2102" w:type="dxa"/>
          </w:tcPr>
          <w:p w:rsidR="00364C6E" w:rsidRPr="00B04705" w:rsidRDefault="00364C6E" w:rsidP="00364C6E">
            <w:pPr>
              <w:pStyle w:val="NoSpacing"/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705">
              <w:rPr>
                <w:rFonts w:ascii="Times New Roman" w:hAnsi="Times New Roman"/>
                <w:b/>
                <w:bCs/>
                <w:sz w:val="24"/>
                <w:szCs w:val="24"/>
              </w:rPr>
              <w:t>Crank Angle Sensor:</w:t>
            </w:r>
          </w:p>
        </w:tc>
        <w:tc>
          <w:tcPr>
            <w:tcW w:w="7624" w:type="dxa"/>
          </w:tcPr>
          <w:p w:rsidR="00364C6E" w:rsidRPr="00364C6E" w:rsidRDefault="00364C6E" w:rsidP="00364C6E">
            <w:pPr>
              <w:pStyle w:val="NoSpacing"/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64C6E">
              <w:rPr>
                <w:rFonts w:ascii="Times New Roman" w:hAnsi="Times New Roman"/>
                <w:sz w:val="24"/>
                <w:szCs w:val="24"/>
              </w:rPr>
              <w:t>Resolution 1 Deg, Speed 5500 RPM with TDC pulse</w:t>
            </w:r>
          </w:p>
        </w:tc>
      </w:tr>
      <w:tr w:rsidR="00364C6E" w:rsidRPr="00364C6E" w:rsidTr="00B745F8">
        <w:trPr>
          <w:jc w:val="center"/>
        </w:trPr>
        <w:tc>
          <w:tcPr>
            <w:tcW w:w="2102" w:type="dxa"/>
          </w:tcPr>
          <w:p w:rsidR="00364C6E" w:rsidRPr="00B04705" w:rsidRDefault="00364C6E" w:rsidP="00364C6E">
            <w:pPr>
              <w:pStyle w:val="NoSpacing"/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705">
              <w:rPr>
                <w:rFonts w:ascii="Times New Roman" w:hAnsi="Times New Roman"/>
                <w:b/>
                <w:bCs/>
                <w:sz w:val="24"/>
                <w:szCs w:val="24"/>
              </w:rPr>
              <w:t>Data Acquisition System:</w:t>
            </w:r>
          </w:p>
        </w:tc>
        <w:tc>
          <w:tcPr>
            <w:tcW w:w="7624" w:type="dxa"/>
          </w:tcPr>
          <w:p w:rsidR="00364C6E" w:rsidRPr="00364C6E" w:rsidRDefault="00364C6E" w:rsidP="00364C6E">
            <w:pPr>
              <w:pStyle w:val="NoSpacing"/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64C6E">
              <w:rPr>
                <w:rFonts w:ascii="Times New Roman" w:hAnsi="Times New Roman"/>
                <w:sz w:val="24"/>
                <w:szCs w:val="24"/>
              </w:rPr>
              <w:t>NI USB-6210, 16-bit, 250kS/s. (Make National instruments, USA)</w:t>
            </w:r>
          </w:p>
          <w:p w:rsidR="00364C6E" w:rsidRPr="00364C6E" w:rsidRDefault="00364C6E" w:rsidP="00364C6E">
            <w:pPr>
              <w:pStyle w:val="NoSpacing"/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4C6E" w:rsidRPr="00364C6E" w:rsidTr="00B745F8">
        <w:trPr>
          <w:jc w:val="center"/>
        </w:trPr>
        <w:tc>
          <w:tcPr>
            <w:tcW w:w="2102" w:type="dxa"/>
          </w:tcPr>
          <w:p w:rsidR="00364C6E" w:rsidRPr="00B04705" w:rsidRDefault="00364C6E" w:rsidP="00364C6E">
            <w:pPr>
              <w:pStyle w:val="NoSpacing"/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705">
              <w:rPr>
                <w:rFonts w:ascii="Times New Roman" w:hAnsi="Times New Roman"/>
                <w:b/>
                <w:bCs/>
                <w:sz w:val="24"/>
                <w:szCs w:val="24"/>
              </w:rPr>
              <w:t>Temperature Sensor:</w:t>
            </w:r>
          </w:p>
        </w:tc>
        <w:tc>
          <w:tcPr>
            <w:tcW w:w="7624" w:type="dxa"/>
          </w:tcPr>
          <w:p w:rsidR="00364C6E" w:rsidRPr="00364C6E" w:rsidRDefault="00364C6E" w:rsidP="00364C6E">
            <w:pPr>
              <w:pStyle w:val="NoSpacing"/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64C6E">
              <w:rPr>
                <w:rFonts w:ascii="Times New Roman" w:hAnsi="Times New Roman"/>
                <w:sz w:val="24"/>
                <w:szCs w:val="24"/>
              </w:rPr>
              <w:t>Type RTD, PT100 for ambient and Thermocouple, Type K for Exhaust gas &amp; water</w:t>
            </w:r>
          </w:p>
        </w:tc>
      </w:tr>
      <w:tr w:rsidR="00364C6E" w:rsidRPr="00364C6E" w:rsidTr="00B745F8">
        <w:trPr>
          <w:jc w:val="center"/>
        </w:trPr>
        <w:tc>
          <w:tcPr>
            <w:tcW w:w="2102" w:type="dxa"/>
          </w:tcPr>
          <w:p w:rsidR="00364C6E" w:rsidRPr="00B04705" w:rsidRDefault="00364C6E" w:rsidP="00364C6E">
            <w:pPr>
              <w:pStyle w:val="NoSpacing"/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705">
              <w:rPr>
                <w:rFonts w:ascii="Times New Roman" w:hAnsi="Times New Roman"/>
                <w:b/>
                <w:bCs/>
                <w:sz w:val="24"/>
                <w:szCs w:val="24"/>
              </w:rPr>
              <w:t>Temperature transmitter:</w:t>
            </w:r>
          </w:p>
        </w:tc>
        <w:tc>
          <w:tcPr>
            <w:tcW w:w="7624" w:type="dxa"/>
          </w:tcPr>
          <w:p w:rsidR="00364C6E" w:rsidRPr="00364C6E" w:rsidRDefault="00364C6E" w:rsidP="00364C6E">
            <w:pPr>
              <w:pStyle w:val="NoSpacing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64C6E">
              <w:rPr>
                <w:rFonts w:ascii="Times New Roman" w:hAnsi="Times New Roman"/>
                <w:sz w:val="24"/>
                <w:szCs w:val="24"/>
              </w:rPr>
              <w:t>Type two wire, Input RTD PT100, Range 0–100 Deg C, Output 0-10 V DC</w:t>
            </w:r>
          </w:p>
        </w:tc>
      </w:tr>
      <w:tr w:rsidR="00364C6E" w:rsidRPr="00364C6E" w:rsidTr="00B745F8">
        <w:trPr>
          <w:jc w:val="center"/>
        </w:trPr>
        <w:tc>
          <w:tcPr>
            <w:tcW w:w="2102" w:type="dxa"/>
          </w:tcPr>
          <w:p w:rsidR="00364C6E" w:rsidRPr="00B04705" w:rsidRDefault="00364C6E" w:rsidP="00364C6E">
            <w:pPr>
              <w:pStyle w:val="NoSpacing"/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705">
              <w:rPr>
                <w:rFonts w:ascii="Times New Roman" w:hAnsi="Times New Roman"/>
                <w:b/>
                <w:bCs/>
                <w:sz w:val="24"/>
                <w:szCs w:val="24"/>
              </w:rPr>
              <w:t>Load Sensor:</w:t>
            </w:r>
          </w:p>
        </w:tc>
        <w:tc>
          <w:tcPr>
            <w:tcW w:w="7624" w:type="dxa"/>
          </w:tcPr>
          <w:p w:rsidR="00364C6E" w:rsidRPr="00364C6E" w:rsidRDefault="00364C6E" w:rsidP="00364C6E">
            <w:pPr>
              <w:pStyle w:val="NoSpacing"/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64C6E">
              <w:rPr>
                <w:rFonts w:ascii="Times New Roman" w:hAnsi="Times New Roman"/>
                <w:sz w:val="24"/>
                <w:szCs w:val="24"/>
              </w:rPr>
              <w:t>Load Cell, Strain Gauge Type Range 0-50 Kg for Torque Measurement.</w:t>
            </w:r>
          </w:p>
          <w:p w:rsidR="00364C6E" w:rsidRPr="00364C6E" w:rsidRDefault="00364C6E" w:rsidP="00364C6E">
            <w:pPr>
              <w:pStyle w:val="NoSpacing"/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4C6E" w:rsidRPr="00364C6E" w:rsidTr="00B745F8">
        <w:trPr>
          <w:jc w:val="center"/>
        </w:trPr>
        <w:tc>
          <w:tcPr>
            <w:tcW w:w="2102" w:type="dxa"/>
          </w:tcPr>
          <w:p w:rsidR="00364C6E" w:rsidRPr="00B04705" w:rsidRDefault="00364C6E" w:rsidP="00364C6E">
            <w:pPr>
              <w:pStyle w:val="NoSpacing"/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705">
              <w:rPr>
                <w:rFonts w:ascii="Times New Roman" w:hAnsi="Times New Roman"/>
                <w:b/>
                <w:bCs/>
                <w:sz w:val="24"/>
                <w:szCs w:val="24"/>
              </w:rPr>
              <w:t>Fuel Flow Transmitter:</w:t>
            </w:r>
          </w:p>
        </w:tc>
        <w:tc>
          <w:tcPr>
            <w:tcW w:w="7624" w:type="dxa"/>
          </w:tcPr>
          <w:p w:rsidR="00364C6E" w:rsidRPr="00364C6E" w:rsidRDefault="00364C6E" w:rsidP="00364C6E">
            <w:pPr>
              <w:pStyle w:val="NoSpacing"/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64C6E">
              <w:rPr>
                <w:rFonts w:ascii="Times New Roman" w:hAnsi="Times New Roman"/>
                <w:sz w:val="24"/>
                <w:szCs w:val="24"/>
              </w:rPr>
              <w:t>Gravimetric Fuel Flow transmitter, Resolution 0.1 g</w:t>
            </w:r>
          </w:p>
        </w:tc>
      </w:tr>
      <w:tr w:rsidR="00364C6E" w:rsidRPr="00364C6E" w:rsidTr="00B745F8">
        <w:trPr>
          <w:jc w:val="center"/>
        </w:trPr>
        <w:tc>
          <w:tcPr>
            <w:tcW w:w="2102" w:type="dxa"/>
          </w:tcPr>
          <w:p w:rsidR="00364C6E" w:rsidRPr="00B04705" w:rsidRDefault="00364C6E" w:rsidP="00364C6E">
            <w:pPr>
              <w:pStyle w:val="NoSpacing"/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705">
              <w:rPr>
                <w:rFonts w:ascii="Times New Roman" w:hAnsi="Times New Roman"/>
                <w:b/>
                <w:bCs/>
                <w:sz w:val="24"/>
                <w:szCs w:val="24"/>
              </w:rPr>
              <w:t>Air Flow Transmitter:</w:t>
            </w:r>
          </w:p>
        </w:tc>
        <w:tc>
          <w:tcPr>
            <w:tcW w:w="7624" w:type="dxa"/>
          </w:tcPr>
          <w:p w:rsidR="00364C6E" w:rsidRPr="00364C6E" w:rsidRDefault="00364C6E" w:rsidP="00364C6E">
            <w:pPr>
              <w:pStyle w:val="NoSpacing"/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64C6E">
              <w:rPr>
                <w:rFonts w:ascii="Times New Roman" w:hAnsi="Times New Roman"/>
                <w:sz w:val="24"/>
                <w:szCs w:val="24"/>
              </w:rPr>
              <w:t>Pressure transmitter, Range 500 mm WC</w:t>
            </w:r>
          </w:p>
          <w:p w:rsidR="00364C6E" w:rsidRDefault="00364C6E" w:rsidP="00364C6E">
            <w:pPr>
              <w:pStyle w:val="NoSpacing"/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017C" w:rsidRPr="00364C6E" w:rsidRDefault="0096017C" w:rsidP="00364C6E">
            <w:pPr>
              <w:pStyle w:val="NoSpacing"/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4C6E" w:rsidRPr="00364C6E" w:rsidTr="00B745F8">
        <w:trPr>
          <w:jc w:val="center"/>
        </w:trPr>
        <w:tc>
          <w:tcPr>
            <w:tcW w:w="2102" w:type="dxa"/>
          </w:tcPr>
          <w:p w:rsidR="00364C6E" w:rsidRPr="00B04705" w:rsidRDefault="00364C6E" w:rsidP="00364C6E">
            <w:pPr>
              <w:pStyle w:val="NoSpacing"/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70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Software:</w:t>
            </w:r>
          </w:p>
        </w:tc>
        <w:tc>
          <w:tcPr>
            <w:tcW w:w="7624" w:type="dxa"/>
          </w:tcPr>
          <w:p w:rsidR="00364C6E" w:rsidRPr="00364C6E" w:rsidRDefault="00364C6E" w:rsidP="00364C6E">
            <w:pPr>
              <w:pStyle w:val="NoSpacing"/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64C6E">
              <w:rPr>
                <w:rFonts w:ascii="Times New Roman" w:hAnsi="Times New Roman"/>
                <w:sz w:val="24"/>
                <w:szCs w:val="24"/>
              </w:rPr>
              <w:t>Engine performance analysis software or any other Engine performance analysis software. Windows based software developed in LAB View for</w:t>
            </w:r>
          </w:p>
          <w:p w:rsidR="00364C6E" w:rsidRPr="00364C6E" w:rsidRDefault="00364C6E" w:rsidP="00364C6E">
            <w:pPr>
              <w:pStyle w:val="NoSpacing"/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64C6E">
              <w:rPr>
                <w:rFonts w:ascii="Times New Roman" w:hAnsi="Times New Roman"/>
                <w:sz w:val="24"/>
                <w:szCs w:val="24"/>
              </w:rPr>
              <w:t>Data Logging</w:t>
            </w:r>
          </w:p>
          <w:p w:rsidR="00364C6E" w:rsidRPr="00364C6E" w:rsidRDefault="00364C6E" w:rsidP="00364C6E">
            <w:pPr>
              <w:pStyle w:val="NoSpacing"/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64C6E">
              <w:rPr>
                <w:rFonts w:ascii="Times New Roman" w:hAnsi="Times New Roman"/>
                <w:sz w:val="24"/>
                <w:szCs w:val="24"/>
              </w:rPr>
              <w:t>Real-Time Display</w:t>
            </w:r>
          </w:p>
          <w:p w:rsidR="00364C6E" w:rsidRPr="00364C6E" w:rsidRDefault="00364C6E" w:rsidP="00364C6E">
            <w:pPr>
              <w:pStyle w:val="NoSpacing"/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64C6E">
              <w:rPr>
                <w:rFonts w:ascii="Times New Roman" w:hAnsi="Times New Roman"/>
                <w:sz w:val="24"/>
                <w:szCs w:val="24"/>
              </w:rPr>
              <w:t>Tabulated &amp; Graphical Results</w:t>
            </w:r>
          </w:p>
        </w:tc>
      </w:tr>
      <w:tr w:rsidR="00364C6E" w:rsidRPr="00364C6E" w:rsidTr="00B745F8">
        <w:trPr>
          <w:jc w:val="center"/>
        </w:trPr>
        <w:tc>
          <w:tcPr>
            <w:tcW w:w="2102" w:type="dxa"/>
          </w:tcPr>
          <w:p w:rsidR="00364C6E" w:rsidRPr="00B04705" w:rsidRDefault="00364C6E" w:rsidP="00364C6E">
            <w:pPr>
              <w:pStyle w:val="NoSpacing"/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705">
              <w:rPr>
                <w:rFonts w:ascii="Times New Roman" w:hAnsi="Times New Roman"/>
                <w:b/>
                <w:bCs/>
                <w:sz w:val="24"/>
                <w:szCs w:val="24"/>
              </w:rPr>
              <w:t>Rota meter:</w:t>
            </w:r>
          </w:p>
        </w:tc>
        <w:tc>
          <w:tcPr>
            <w:tcW w:w="7624" w:type="dxa"/>
          </w:tcPr>
          <w:p w:rsidR="00364C6E" w:rsidRPr="00364C6E" w:rsidRDefault="00364C6E" w:rsidP="00364C6E">
            <w:pPr>
              <w:pStyle w:val="NoSpacing"/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64C6E">
              <w:rPr>
                <w:rFonts w:ascii="Times New Roman" w:hAnsi="Times New Roman"/>
                <w:sz w:val="24"/>
                <w:szCs w:val="24"/>
              </w:rPr>
              <w:t>Engine cooling &amp; Calorimeter cooling, Range 60-600 LPH</w:t>
            </w:r>
          </w:p>
        </w:tc>
      </w:tr>
    </w:tbl>
    <w:p w:rsidR="002A3BA4" w:rsidRPr="00364C6E" w:rsidRDefault="002A3BA4" w:rsidP="00970596">
      <w:pPr>
        <w:jc w:val="both"/>
        <w:rPr>
          <w:rFonts w:ascii="Times New Roman" w:hAnsi="Times New Roman"/>
          <w:sz w:val="28"/>
          <w:szCs w:val="28"/>
        </w:rPr>
      </w:pPr>
    </w:p>
    <w:p w:rsidR="003E1EAB" w:rsidRDefault="00364C6E" w:rsidP="003E1EAB">
      <w:pPr>
        <w:pStyle w:val="NoSpacing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line="276" w:lineRule="auto"/>
        <w:ind w:left="284" w:hanging="142"/>
        <w:rPr>
          <w:rFonts w:ascii="Times New Roman" w:hAnsi="Times New Roman"/>
          <w:sz w:val="26"/>
          <w:szCs w:val="26"/>
        </w:rPr>
      </w:pPr>
      <w:r w:rsidRPr="00364C6E">
        <w:rPr>
          <w:rFonts w:ascii="Times New Roman" w:hAnsi="Times New Roman"/>
          <w:sz w:val="26"/>
          <w:szCs w:val="26"/>
        </w:rPr>
        <w:t xml:space="preserve">Designed for comprehensive analysis of IC engine performance under variable </w:t>
      </w:r>
      <w:r w:rsidR="003E1EAB">
        <w:rPr>
          <w:rFonts w:ascii="Times New Roman" w:hAnsi="Times New Roman"/>
          <w:sz w:val="26"/>
          <w:szCs w:val="26"/>
        </w:rPr>
        <w:t xml:space="preserve">   </w:t>
      </w:r>
    </w:p>
    <w:p w:rsidR="00364C6E" w:rsidRPr="00364C6E" w:rsidRDefault="003E1EAB" w:rsidP="003E1EAB">
      <w:pPr>
        <w:pStyle w:val="NoSpacing"/>
        <w:widowControl w:val="0"/>
        <w:overflowPunct w:val="0"/>
        <w:autoSpaceDE w:val="0"/>
        <w:autoSpaceDN w:val="0"/>
        <w:adjustRightInd w:val="0"/>
        <w:spacing w:line="276" w:lineRule="auto"/>
        <w:ind w:left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proofErr w:type="gramStart"/>
      <w:r w:rsidR="00364C6E" w:rsidRPr="00364C6E">
        <w:rPr>
          <w:rFonts w:ascii="Times New Roman" w:hAnsi="Times New Roman"/>
          <w:sz w:val="26"/>
          <w:szCs w:val="26"/>
        </w:rPr>
        <w:t>load</w:t>
      </w:r>
      <w:proofErr w:type="gramEnd"/>
      <w:r w:rsidR="00364C6E" w:rsidRPr="00364C6E">
        <w:rPr>
          <w:rFonts w:ascii="Times New Roman" w:hAnsi="Times New Roman"/>
          <w:sz w:val="26"/>
          <w:szCs w:val="26"/>
        </w:rPr>
        <w:t xml:space="preserve"> conditions &amp; at different Compression ratio settings.</w:t>
      </w:r>
    </w:p>
    <w:p w:rsidR="00364C6E" w:rsidRPr="00364C6E" w:rsidRDefault="00364C6E" w:rsidP="003E1EAB">
      <w:pPr>
        <w:pStyle w:val="NoSpacing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line="276" w:lineRule="auto"/>
        <w:ind w:left="284" w:hanging="142"/>
        <w:rPr>
          <w:rFonts w:ascii="Times New Roman" w:hAnsi="Times New Roman"/>
          <w:sz w:val="26"/>
          <w:szCs w:val="26"/>
        </w:rPr>
      </w:pPr>
      <w:r w:rsidRPr="00364C6E">
        <w:rPr>
          <w:rFonts w:ascii="Times New Roman" w:hAnsi="Times New Roman"/>
          <w:sz w:val="26"/>
          <w:szCs w:val="26"/>
        </w:rPr>
        <w:t>The Engine can be used as both Petrol &amp; Diesel engine.</w:t>
      </w:r>
    </w:p>
    <w:p w:rsidR="003E1EAB" w:rsidRDefault="00364C6E" w:rsidP="003E1EAB">
      <w:pPr>
        <w:pStyle w:val="NoSpacing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line="276" w:lineRule="auto"/>
        <w:ind w:left="284" w:hanging="142"/>
        <w:rPr>
          <w:rFonts w:ascii="Times New Roman" w:hAnsi="Times New Roman"/>
          <w:sz w:val="26"/>
          <w:szCs w:val="26"/>
        </w:rPr>
      </w:pPr>
      <w:r w:rsidRPr="00364C6E">
        <w:rPr>
          <w:rFonts w:ascii="Times New Roman" w:hAnsi="Times New Roman"/>
          <w:sz w:val="26"/>
          <w:szCs w:val="26"/>
        </w:rPr>
        <w:t xml:space="preserve">Battery assisted Electric start arrangement for engine &amp; alternator for battery </w:t>
      </w:r>
      <w:r w:rsidR="003E1EAB">
        <w:rPr>
          <w:rFonts w:ascii="Times New Roman" w:hAnsi="Times New Roman"/>
          <w:sz w:val="26"/>
          <w:szCs w:val="26"/>
        </w:rPr>
        <w:t xml:space="preserve"> </w:t>
      </w:r>
    </w:p>
    <w:p w:rsidR="00364C6E" w:rsidRPr="00364C6E" w:rsidRDefault="003E1EAB" w:rsidP="003E1EAB">
      <w:pPr>
        <w:pStyle w:val="NoSpacing"/>
        <w:widowControl w:val="0"/>
        <w:overflowPunct w:val="0"/>
        <w:autoSpaceDE w:val="0"/>
        <w:autoSpaceDN w:val="0"/>
        <w:adjustRightInd w:val="0"/>
        <w:spacing w:line="276" w:lineRule="auto"/>
        <w:ind w:left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proofErr w:type="gramStart"/>
      <w:r w:rsidR="00364C6E" w:rsidRPr="00364C6E">
        <w:rPr>
          <w:rFonts w:ascii="Times New Roman" w:hAnsi="Times New Roman"/>
          <w:sz w:val="26"/>
          <w:szCs w:val="26"/>
        </w:rPr>
        <w:t>charging</w:t>
      </w:r>
      <w:proofErr w:type="gramEnd"/>
    </w:p>
    <w:p w:rsidR="00364C6E" w:rsidRPr="00364C6E" w:rsidRDefault="00364C6E" w:rsidP="003E1EAB">
      <w:pPr>
        <w:pStyle w:val="NoSpacing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line="276" w:lineRule="auto"/>
        <w:ind w:left="284" w:hanging="142"/>
        <w:rPr>
          <w:rFonts w:ascii="Times New Roman" w:hAnsi="Times New Roman"/>
          <w:sz w:val="26"/>
          <w:szCs w:val="26"/>
        </w:rPr>
      </w:pPr>
      <w:r w:rsidRPr="00364C6E">
        <w:rPr>
          <w:rFonts w:ascii="Times New Roman" w:hAnsi="Times New Roman"/>
          <w:sz w:val="26"/>
          <w:szCs w:val="26"/>
        </w:rPr>
        <w:t>High Speed real time data acquisition system with Windows based software.</w:t>
      </w:r>
    </w:p>
    <w:p w:rsidR="00364C6E" w:rsidRPr="00364C6E" w:rsidRDefault="00364C6E" w:rsidP="00072C93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:rsidR="00364C6E" w:rsidRPr="00364C6E" w:rsidRDefault="00364C6E" w:rsidP="00364C6E">
      <w:pPr>
        <w:rPr>
          <w:rFonts w:ascii="Times New Roman" w:hAnsi="Times New Roman"/>
          <w:sz w:val="26"/>
          <w:szCs w:val="26"/>
        </w:rPr>
      </w:pPr>
      <w:r w:rsidRPr="00364C6E">
        <w:rPr>
          <w:rFonts w:ascii="Times New Roman" w:hAnsi="Times New Roman"/>
          <w:b/>
          <w:sz w:val="26"/>
          <w:szCs w:val="26"/>
        </w:rPr>
        <w:t>EXPERIMENTAL CAPABILITIES</w:t>
      </w:r>
    </w:p>
    <w:p w:rsidR="00364C6E" w:rsidRPr="00364C6E" w:rsidRDefault="00364C6E" w:rsidP="003E1EAB">
      <w:pPr>
        <w:pStyle w:val="NoSpacing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line="360" w:lineRule="auto"/>
        <w:rPr>
          <w:rFonts w:ascii="Times New Roman" w:hAnsi="Times New Roman"/>
          <w:sz w:val="26"/>
          <w:szCs w:val="26"/>
        </w:rPr>
      </w:pPr>
      <w:r w:rsidRPr="00364C6E">
        <w:rPr>
          <w:rFonts w:ascii="Times New Roman" w:hAnsi="Times New Roman"/>
          <w:sz w:val="26"/>
          <w:szCs w:val="26"/>
        </w:rPr>
        <w:t xml:space="preserve">Determination of </w:t>
      </w:r>
      <w:r w:rsidR="00B011F5">
        <w:rPr>
          <w:rFonts w:ascii="Times New Roman" w:hAnsi="Times New Roman"/>
          <w:sz w:val="26"/>
          <w:szCs w:val="26"/>
        </w:rPr>
        <w:t>B</w:t>
      </w:r>
      <w:r w:rsidRPr="00364C6E">
        <w:rPr>
          <w:rFonts w:ascii="Times New Roman" w:hAnsi="Times New Roman"/>
          <w:sz w:val="26"/>
          <w:szCs w:val="26"/>
        </w:rPr>
        <w:t xml:space="preserve">rake </w:t>
      </w:r>
      <w:r w:rsidR="00B011F5">
        <w:rPr>
          <w:rFonts w:ascii="Times New Roman" w:hAnsi="Times New Roman"/>
          <w:sz w:val="26"/>
          <w:szCs w:val="26"/>
        </w:rPr>
        <w:t>P</w:t>
      </w:r>
      <w:r w:rsidRPr="00364C6E">
        <w:rPr>
          <w:rFonts w:ascii="Times New Roman" w:hAnsi="Times New Roman"/>
          <w:sz w:val="26"/>
          <w:szCs w:val="26"/>
        </w:rPr>
        <w:t xml:space="preserve">ower &amp; </w:t>
      </w:r>
      <w:r w:rsidR="00B011F5">
        <w:rPr>
          <w:rFonts w:ascii="Times New Roman" w:hAnsi="Times New Roman"/>
          <w:sz w:val="26"/>
          <w:szCs w:val="26"/>
        </w:rPr>
        <w:t>M</w:t>
      </w:r>
      <w:r w:rsidRPr="00364C6E">
        <w:rPr>
          <w:rFonts w:ascii="Times New Roman" w:hAnsi="Times New Roman"/>
          <w:sz w:val="26"/>
          <w:szCs w:val="26"/>
        </w:rPr>
        <w:t xml:space="preserve">echanical </w:t>
      </w:r>
      <w:r w:rsidR="00B011F5">
        <w:rPr>
          <w:rFonts w:ascii="Times New Roman" w:hAnsi="Times New Roman"/>
          <w:sz w:val="26"/>
          <w:szCs w:val="26"/>
        </w:rPr>
        <w:t>E</w:t>
      </w:r>
      <w:r w:rsidRPr="00364C6E">
        <w:rPr>
          <w:rFonts w:ascii="Times New Roman" w:hAnsi="Times New Roman"/>
          <w:sz w:val="26"/>
          <w:szCs w:val="26"/>
        </w:rPr>
        <w:t>fficiency at different load conditions.</w:t>
      </w:r>
    </w:p>
    <w:p w:rsidR="00364C6E" w:rsidRPr="00364C6E" w:rsidRDefault="00364C6E" w:rsidP="003E1EAB">
      <w:pPr>
        <w:pStyle w:val="NoSpacing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line="360" w:lineRule="auto"/>
        <w:rPr>
          <w:rFonts w:ascii="Times New Roman" w:hAnsi="Times New Roman"/>
          <w:sz w:val="26"/>
          <w:szCs w:val="26"/>
        </w:rPr>
      </w:pPr>
      <w:r w:rsidRPr="00364C6E">
        <w:rPr>
          <w:rFonts w:ascii="Times New Roman" w:hAnsi="Times New Roman"/>
          <w:sz w:val="26"/>
          <w:szCs w:val="26"/>
        </w:rPr>
        <w:t>To study effect of change in compression ratio on Engine performance.</w:t>
      </w:r>
    </w:p>
    <w:p w:rsidR="00364C6E" w:rsidRPr="00364C6E" w:rsidRDefault="00364C6E" w:rsidP="003E1EAB">
      <w:pPr>
        <w:pStyle w:val="NoSpacing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line="360" w:lineRule="auto"/>
        <w:rPr>
          <w:rFonts w:ascii="Times New Roman" w:hAnsi="Times New Roman"/>
          <w:sz w:val="26"/>
          <w:szCs w:val="26"/>
        </w:rPr>
      </w:pPr>
      <w:r w:rsidRPr="00364C6E">
        <w:rPr>
          <w:rFonts w:ascii="Times New Roman" w:hAnsi="Times New Roman"/>
          <w:sz w:val="26"/>
          <w:szCs w:val="26"/>
        </w:rPr>
        <w:t xml:space="preserve">Determination of </w:t>
      </w:r>
      <w:r w:rsidR="00B011F5">
        <w:rPr>
          <w:rFonts w:ascii="Times New Roman" w:hAnsi="Times New Roman"/>
          <w:sz w:val="26"/>
          <w:szCs w:val="26"/>
        </w:rPr>
        <w:t>F</w:t>
      </w:r>
      <w:r w:rsidRPr="00364C6E">
        <w:rPr>
          <w:rFonts w:ascii="Times New Roman" w:hAnsi="Times New Roman"/>
          <w:sz w:val="26"/>
          <w:szCs w:val="26"/>
        </w:rPr>
        <w:t xml:space="preserve">uel consumption &amp; </w:t>
      </w:r>
      <w:r w:rsidR="00B011F5">
        <w:rPr>
          <w:rFonts w:ascii="Times New Roman" w:hAnsi="Times New Roman"/>
          <w:sz w:val="26"/>
          <w:szCs w:val="26"/>
        </w:rPr>
        <w:t>B</w:t>
      </w:r>
      <w:r w:rsidRPr="00364C6E">
        <w:rPr>
          <w:rFonts w:ascii="Times New Roman" w:hAnsi="Times New Roman"/>
          <w:sz w:val="26"/>
          <w:szCs w:val="26"/>
        </w:rPr>
        <w:t xml:space="preserve">rake specific fuel consumption, </w:t>
      </w:r>
      <w:r w:rsidR="00B011F5">
        <w:rPr>
          <w:rFonts w:ascii="Times New Roman" w:hAnsi="Times New Roman"/>
          <w:sz w:val="26"/>
          <w:szCs w:val="26"/>
        </w:rPr>
        <w:t>B</w:t>
      </w:r>
      <w:r w:rsidRPr="00364C6E">
        <w:rPr>
          <w:rFonts w:ascii="Times New Roman" w:hAnsi="Times New Roman"/>
          <w:sz w:val="26"/>
          <w:szCs w:val="26"/>
        </w:rPr>
        <w:t xml:space="preserve">rake </w:t>
      </w:r>
      <w:r w:rsidR="00B011F5">
        <w:rPr>
          <w:rFonts w:ascii="Times New Roman" w:hAnsi="Times New Roman"/>
          <w:sz w:val="26"/>
          <w:szCs w:val="26"/>
        </w:rPr>
        <w:t>T</w:t>
      </w:r>
      <w:r w:rsidRPr="00364C6E">
        <w:rPr>
          <w:rFonts w:ascii="Times New Roman" w:hAnsi="Times New Roman"/>
          <w:sz w:val="26"/>
          <w:szCs w:val="26"/>
        </w:rPr>
        <w:t xml:space="preserve">hermal </w:t>
      </w:r>
      <w:r w:rsidR="00B011F5">
        <w:rPr>
          <w:rFonts w:ascii="Times New Roman" w:hAnsi="Times New Roman"/>
          <w:sz w:val="26"/>
          <w:szCs w:val="26"/>
        </w:rPr>
        <w:t>E</w:t>
      </w:r>
      <w:r w:rsidRPr="00364C6E">
        <w:rPr>
          <w:rFonts w:ascii="Times New Roman" w:hAnsi="Times New Roman"/>
          <w:sz w:val="26"/>
          <w:szCs w:val="26"/>
        </w:rPr>
        <w:t>fficiency.</w:t>
      </w:r>
    </w:p>
    <w:p w:rsidR="00364C6E" w:rsidRPr="00364C6E" w:rsidRDefault="00364C6E" w:rsidP="003E1EAB">
      <w:pPr>
        <w:pStyle w:val="NoSpacing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line="360" w:lineRule="auto"/>
        <w:rPr>
          <w:rFonts w:ascii="Times New Roman" w:hAnsi="Times New Roman"/>
          <w:sz w:val="26"/>
          <w:szCs w:val="26"/>
        </w:rPr>
      </w:pPr>
      <w:r w:rsidRPr="00364C6E">
        <w:rPr>
          <w:rFonts w:ascii="Times New Roman" w:hAnsi="Times New Roman"/>
          <w:sz w:val="26"/>
          <w:szCs w:val="26"/>
        </w:rPr>
        <w:t>Determination of air consumption &amp; volumetric efficiency, Air/Fuel Ratios.</w:t>
      </w:r>
    </w:p>
    <w:p w:rsidR="00364C6E" w:rsidRPr="00364C6E" w:rsidRDefault="00364C6E" w:rsidP="003E1EAB">
      <w:pPr>
        <w:pStyle w:val="NoSpacing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line="360" w:lineRule="auto"/>
        <w:rPr>
          <w:rFonts w:ascii="Times New Roman" w:hAnsi="Times New Roman"/>
          <w:sz w:val="26"/>
          <w:szCs w:val="26"/>
        </w:rPr>
      </w:pPr>
      <w:r w:rsidRPr="00364C6E">
        <w:rPr>
          <w:rFonts w:ascii="Times New Roman" w:hAnsi="Times New Roman"/>
          <w:sz w:val="26"/>
          <w:szCs w:val="26"/>
        </w:rPr>
        <w:t>Calculation of Heat balance of the engine.</w:t>
      </w:r>
    </w:p>
    <w:p w:rsidR="00364C6E" w:rsidRDefault="00364C6E" w:rsidP="003E1EAB">
      <w:pPr>
        <w:pStyle w:val="NoSpacing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364C6E">
        <w:rPr>
          <w:rFonts w:ascii="Times New Roman" w:hAnsi="Times New Roman"/>
          <w:sz w:val="26"/>
          <w:szCs w:val="26"/>
        </w:rPr>
        <w:t>To study P-V Diagram &amp; P-</w:t>
      </w:r>
      <w:r w:rsidRPr="00364C6E">
        <w:rPr>
          <w:rFonts w:ascii="Times New Roman" w:hAnsi="Times New Roman"/>
          <w:sz w:val="26"/>
          <w:szCs w:val="26"/>
        </w:rPr>
        <w:sym w:font="Symbol" w:char="F071"/>
      </w:r>
      <w:r w:rsidRPr="00364C6E">
        <w:rPr>
          <w:rFonts w:ascii="Times New Roman" w:hAnsi="Times New Roman"/>
          <w:sz w:val="26"/>
          <w:szCs w:val="26"/>
        </w:rPr>
        <w:t xml:space="preserve"> diagram for Petrol / Diesel engine.</w:t>
      </w:r>
    </w:p>
    <w:p w:rsidR="0096017C" w:rsidRPr="00364C6E" w:rsidRDefault="0096017C" w:rsidP="0096017C">
      <w:pPr>
        <w:pStyle w:val="NoSpacing"/>
        <w:widowControl w:val="0"/>
        <w:overflowPunct w:val="0"/>
        <w:autoSpaceDE w:val="0"/>
        <w:autoSpaceDN w:val="0"/>
        <w:adjustRightInd w:val="0"/>
        <w:spacing w:line="360" w:lineRule="auto"/>
        <w:ind w:left="3600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-o0o-</w:t>
      </w:r>
    </w:p>
    <w:sectPr w:rsidR="0096017C" w:rsidRPr="00364C6E" w:rsidSect="0096017C">
      <w:headerReference w:type="default" r:id="rId7"/>
      <w:footerReference w:type="default" r:id="rId8"/>
      <w:pgSz w:w="11906" w:h="16838"/>
      <w:pgMar w:top="1276" w:right="1440" w:bottom="1418" w:left="1440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FF2" w:rsidRDefault="000D4FF2" w:rsidP="00364C6E">
      <w:pPr>
        <w:spacing w:after="0" w:line="240" w:lineRule="auto"/>
      </w:pPr>
      <w:r>
        <w:separator/>
      </w:r>
    </w:p>
  </w:endnote>
  <w:endnote w:type="continuationSeparator" w:id="0">
    <w:p w:rsidR="000D4FF2" w:rsidRDefault="000D4FF2" w:rsidP="00364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utami">
    <w:altName w:val="Gadugi"/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032" w:rsidRDefault="00036032" w:rsidP="00036032">
    <w:pPr>
      <w:pStyle w:val="Footer"/>
    </w:pPr>
  </w:p>
  <w:p w:rsidR="00036032" w:rsidRDefault="00036032" w:rsidP="0003603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FF2" w:rsidRDefault="000D4FF2" w:rsidP="00364C6E">
      <w:pPr>
        <w:spacing w:after="0" w:line="240" w:lineRule="auto"/>
      </w:pPr>
      <w:r>
        <w:separator/>
      </w:r>
    </w:p>
  </w:footnote>
  <w:footnote w:type="continuationSeparator" w:id="0">
    <w:p w:rsidR="000D4FF2" w:rsidRDefault="000D4FF2" w:rsidP="00364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50892"/>
      <w:docPartObj>
        <w:docPartGallery w:val="Page Numbers (Top of Page)"/>
        <w:docPartUnique/>
      </w:docPartObj>
    </w:sdtPr>
    <w:sdtContent>
      <w:p w:rsidR="00364C6E" w:rsidRDefault="005220F2">
        <w:pPr>
          <w:pStyle w:val="Header"/>
          <w:jc w:val="center"/>
        </w:pPr>
        <w:fldSimple w:instr=" PAGE   \* MERGEFORMAT ">
          <w:r w:rsidR="0096017C">
            <w:rPr>
              <w:noProof/>
            </w:rPr>
            <w:t>2</w:t>
          </w:r>
        </w:fldSimple>
      </w:p>
    </w:sdtContent>
  </w:sdt>
  <w:p w:rsidR="00364C6E" w:rsidRDefault="00364C6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hybridMultilevel"/>
    <w:tmpl w:val="8B8299AA"/>
    <w:lvl w:ilvl="0" w:tplc="40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40090003">
      <w:start w:val="1"/>
      <w:numFmt w:val="bullet"/>
      <w:lvlRestart w:val="0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>
      <w:start w:val="1"/>
      <w:numFmt w:val="bullet"/>
      <w:lvlRestart w:val="0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>
      <w:start w:val="1"/>
      <w:numFmt w:val="bullet"/>
      <w:lvlRestart w:val="0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Restart w:val="0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>
      <w:start w:val="1"/>
      <w:numFmt w:val="bullet"/>
      <w:lvlRestart w:val="0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>
      <w:start w:val="1"/>
      <w:numFmt w:val="bullet"/>
      <w:lvlRestart w:val="0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Restart w:val="0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000010"/>
    <w:multiLevelType w:val="hybridMultilevel"/>
    <w:tmpl w:val="9D6229B0"/>
    <w:lvl w:ilvl="0" w:tplc="C9A6A0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Restart w:val="0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Restart w:val="0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Restart w:val="0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Restart w:val="0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Restart w:val="0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Restart w:val="0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12"/>
    <w:multiLevelType w:val="hybridMultilevel"/>
    <w:tmpl w:val="17768A72"/>
    <w:lvl w:ilvl="0" w:tplc="6FFC80A0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Restart w:val="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Restart w:val="0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Restart w:val="0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Restart w:val="0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Restart w:val="0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Restart w:val="0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Restart w:val="0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13"/>
    <w:multiLevelType w:val="hybridMultilevel"/>
    <w:tmpl w:val="316EC60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Restart w:val="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Restart w:val="0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Restart w:val="0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Restart w:val="0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Restart w:val="0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Restart w:val="0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Restart w:val="0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4E6622"/>
    <w:multiLevelType w:val="hybridMultilevel"/>
    <w:tmpl w:val="8814D622"/>
    <w:lvl w:ilvl="0" w:tplc="2EDCF77A">
      <w:start w:val="1"/>
      <w:numFmt w:val="decimal"/>
      <w:lvlText w:val="%1)"/>
      <w:lvlJc w:val="left"/>
      <w:pPr>
        <w:ind w:left="525" w:hanging="495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10" w:hanging="360"/>
      </w:pPr>
    </w:lvl>
    <w:lvl w:ilvl="2" w:tplc="4009001B" w:tentative="1">
      <w:start w:val="1"/>
      <w:numFmt w:val="lowerRoman"/>
      <w:lvlText w:val="%3."/>
      <w:lvlJc w:val="right"/>
      <w:pPr>
        <w:ind w:left="1830" w:hanging="180"/>
      </w:pPr>
    </w:lvl>
    <w:lvl w:ilvl="3" w:tplc="4009000F" w:tentative="1">
      <w:start w:val="1"/>
      <w:numFmt w:val="decimal"/>
      <w:lvlText w:val="%4."/>
      <w:lvlJc w:val="left"/>
      <w:pPr>
        <w:ind w:left="2550" w:hanging="360"/>
      </w:pPr>
    </w:lvl>
    <w:lvl w:ilvl="4" w:tplc="40090019" w:tentative="1">
      <w:start w:val="1"/>
      <w:numFmt w:val="lowerLetter"/>
      <w:lvlText w:val="%5."/>
      <w:lvlJc w:val="left"/>
      <w:pPr>
        <w:ind w:left="3270" w:hanging="360"/>
      </w:pPr>
    </w:lvl>
    <w:lvl w:ilvl="5" w:tplc="4009001B" w:tentative="1">
      <w:start w:val="1"/>
      <w:numFmt w:val="lowerRoman"/>
      <w:lvlText w:val="%6."/>
      <w:lvlJc w:val="right"/>
      <w:pPr>
        <w:ind w:left="3990" w:hanging="180"/>
      </w:pPr>
    </w:lvl>
    <w:lvl w:ilvl="6" w:tplc="4009000F" w:tentative="1">
      <w:start w:val="1"/>
      <w:numFmt w:val="decimal"/>
      <w:lvlText w:val="%7."/>
      <w:lvlJc w:val="left"/>
      <w:pPr>
        <w:ind w:left="4710" w:hanging="360"/>
      </w:pPr>
    </w:lvl>
    <w:lvl w:ilvl="7" w:tplc="40090019" w:tentative="1">
      <w:start w:val="1"/>
      <w:numFmt w:val="lowerLetter"/>
      <w:lvlText w:val="%8."/>
      <w:lvlJc w:val="left"/>
      <w:pPr>
        <w:ind w:left="5430" w:hanging="360"/>
      </w:pPr>
    </w:lvl>
    <w:lvl w:ilvl="8" w:tplc="40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">
    <w:nsid w:val="372261A1"/>
    <w:multiLevelType w:val="hybridMultilevel"/>
    <w:tmpl w:val="583C59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B173EB"/>
    <w:multiLevelType w:val="multilevel"/>
    <w:tmpl w:val="BB02B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0573677"/>
    <w:multiLevelType w:val="hybridMultilevel"/>
    <w:tmpl w:val="72745B96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D72E8E"/>
    <w:multiLevelType w:val="multilevel"/>
    <w:tmpl w:val="F2682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74313F9"/>
    <w:multiLevelType w:val="hybridMultilevel"/>
    <w:tmpl w:val="DB201736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4"/>
  </w:num>
  <w:num w:numId="8">
    <w:abstractNumId w:val="5"/>
  </w:num>
  <w:num w:numId="9">
    <w:abstractNumId w:val="7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0596"/>
    <w:rsid w:val="00036032"/>
    <w:rsid w:val="00072C93"/>
    <w:rsid w:val="000B6ABA"/>
    <w:rsid w:val="000D4FF2"/>
    <w:rsid w:val="0012279D"/>
    <w:rsid w:val="002A3BA4"/>
    <w:rsid w:val="002C360F"/>
    <w:rsid w:val="0035630A"/>
    <w:rsid w:val="00364C6E"/>
    <w:rsid w:val="00393DC9"/>
    <w:rsid w:val="003E1EAB"/>
    <w:rsid w:val="00485872"/>
    <w:rsid w:val="00517DED"/>
    <w:rsid w:val="005220F2"/>
    <w:rsid w:val="005F6D17"/>
    <w:rsid w:val="007B24AB"/>
    <w:rsid w:val="00882CC6"/>
    <w:rsid w:val="00911267"/>
    <w:rsid w:val="00946EC8"/>
    <w:rsid w:val="0096017C"/>
    <w:rsid w:val="00970596"/>
    <w:rsid w:val="00B011F5"/>
    <w:rsid w:val="00B02A2C"/>
    <w:rsid w:val="00B04705"/>
    <w:rsid w:val="00B347A4"/>
    <w:rsid w:val="00B745F8"/>
    <w:rsid w:val="00CC5C94"/>
    <w:rsid w:val="00CD3833"/>
    <w:rsid w:val="00D9380C"/>
    <w:rsid w:val="00DE28BF"/>
    <w:rsid w:val="00EE0041"/>
    <w:rsid w:val="00FB6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596"/>
    <w:rPr>
      <w:rFonts w:ascii="Calibri" w:eastAsia="Times New Roman" w:hAnsi="Calibri" w:cs="Times New Roman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70596"/>
    <w:rPr>
      <w:b/>
      <w:bCs/>
    </w:rPr>
  </w:style>
  <w:style w:type="paragraph" w:styleId="NoSpacing">
    <w:name w:val="No Spacing"/>
    <w:qFormat/>
    <w:rsid w:val="00970596"/>
    <w:pPr>
      <w:spacing w:after="0" w:line="240" w:lineRule="auto"/>
    </w:pPr>
    <w:rPr>
      <w:rFonts w:ascii="Calibri" w:eastAsia="Times New Roman" w:hAnsi="Calibri" w:cs="Times New Roman"/>
      <w:lang w:val="en-US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9705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70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ar-SA"/>
    </w:rPr>
  </w:style>
  <w:style w:type="table" w:styleId="TableGrid">
    <w:name w:val="Table Grid"/>
    <w:basedOn w:val="TableNormal"/>
    <w:uiPriority w:val="59"/>
    <w:rsid w:val="001227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B347A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64C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4C6E"/>
    <w:rPr>
      <w:rFonts w:ascii="Calibri" w:eastAsia="Times New Roman" w:hAnsi="Calibri" w:cs="Times New Roman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364C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4C6E"/>
    <w:rPr>
      <w:rFonts w:ascii="Calibri" w:eastAsia="Times New Roman" w:hAnsi="Calibri" w:cs="Times New Roman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4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C6E"/>
    <w:rPr>
      <w:rFonts w:ascii="Tahoma" w:eastAsia="Times New Roman" w:hAnsi="Tahoma" w:cs="Tahoma"/>
      <w:sz w:val="16"/>
      <w:szCs w:val="16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JNTUA MECH</dc:creator>
  <cp:lastModifiedBy>HMED</cp:lastModifiedBy>
  <cp:revision>24</cp:revision>
  <dcterms:created xsi:type="dcterms:W3CDTF">2016-12-05T10:21:00Z</dcterms:created>
  <dcterms:modified xsi:type="dcterms:W3CDTF">2017-01-25T08:43:00Z</dcterms:modified>
</cp:coreProperties>
</file>